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9C9BA" w14:textId="77777777" w:rsidR="00AB3A0B" w:rsidRPr="00755C2B" w:rsidRDefault="00884E22" w:rsidP="00755C2B">
      <w:pPr>
        <w:rPr>
          <w:rFonts w:ascii="Arial" w:hAnsi="Arial" w:cs="Arial"/>
          <w:b/>
          <w:u w:val="single"/>
        </w:rPr>
      </w:pPr>
      <w:r>
        <w:rPr>
          <w:rFonts w:ascii="Arial" w:hAnsi="Arial" w:cs="Arial"/>
          <w:b/>
          <w:u w:val="single"/>
        </w:rPr>
        <w:t>Begründung zur Abweichung vom</w:t>
      </w:r>
      <w:r w:rsidR="00AB3A0B" w:rsidRPr="00755C2B">
        <w:rPr>
          <w:rFonts w:ascii="Arial" w:hAnsi="Arial" w:cs="Arial"/>
          <w:b/>
          <w:u w:val="single"/>
        </w:rPr>
        <w:t xml:space="preserve"> Grundsatz der produktneutralen Ausschreibung</w:t>
      </w:r>
    </w:p>
    <w:p w14:paraId="7BBC987E" w14:textId="77777777" w:rsidR="00AB3A0B" w:rsidRPr="00755C2B" w:rsidRDefault="00AB3A0B" w:rsidP="007175A8">
      <w:pPr>
        <w:rPr>
          <w:rFonts w:ascii="Arial" w:hAnsi="Arial" w:cs="Arial"/>
        </w:rPr>
      </w:pPr>
    </w:p>
    <w:p w14:paraId="0D331542" w14:textId="77777777" w:rsidR="007175A8" w:rsidRPr="00755C2B" w:rsidRDefault="007175A8" w:rsidP="007175A8">
      <w:pPr>
        <w:rPr>
          <w:rFonts w:ascii="Arial" w:hAnsi="Arial" w:cs="Arial"/>
        </w:rPr>
      </w:pPr>
      <w:r w:rsidRPr="00755C2B">
        <w:rPr>
          <w:rFonts w:ascii="Arial" w:hAnsi="Arial" w:cs="Arial"/>
        </w:rPr>
        <w:t>Administration</w:t>
      </w:r>
    </w:p>
    <w:p w14:paraId="7BC345A3" w14:textId="77777777" w:rsidR="00F61F8B" w:rsidRPr="00755C2B" w:rsidRDefault="00F61F8B" w:rsidP="007175A8">
      <w:pPr>
        <w:rPr>
          <w:rFonts w:ascii="Arial" w:hAnsi="Arial" w:cs="Arial"/>
        </w:rPr>
      </w:pPr>
    </w:p>
    <w:p w14:paraId="0D53750E" w14:textId="77777777" w:rsidR="007175A8" w:rsidRPr="00755C2B" w:rsidRDefault="007175A8" w:rsidP="007175A8">
      <w:pPr>
        <w:rPr>
          <w:rFonts w:ascii="Arial" w:hAnsi="Arial" w:cs="Arial"/>
        </w:rPr>
      </w:pPr>
      <w:r w:rsidRPr="00755C2B">
        <w:rPr>
          <w:rFonts w:ascii="Arial" w:hAnsi="Arial" w:cs="Arial"/>
        </w:rPr>
        <w:t xml:space="preserve">Die Firma Apple bietet </w:t>
      </w:r>
      <w:r w:rsidR="00F61F8B" w:rsidRPr="00755C2B">
        <w:rPr>
          <w:rFonts w:ascii="Arial" w:hAnsi="Arial" w:cs="Arial"/>
        </w:rPr>
        <w:t xml:space="preserve">als einziger Anbieter </w:t>
      </w:r>
      <w:r w:rsidRPr="00755C2B">
        <w:rPr>
          <w:rFonts w:ascii="Arial" w:hAnsi="Arial" w:cs="Arial"/>
        </w:rPr>
        <w:t>eine homogene Lösung, um ihre Geräte in großen Mengen zu administrieren. Diese Lösung ist speziell auf Schulen zugeschnitten und kann die Klassen- und Kursstruktur in den Schulen abbilden. Die Geräte werden beim Kauf für die Integration in diese Verwaltungsmöglichkeit eingebunden. Die von uns eingesetzte Verwaltungssoftware hat sich auf Apple-Geräte in Schulen spezialisiert und kann auch nur Apple-Geräte verwalten. Dies äußert sich in moderaten Lizenzkosten für den Bildungsbereich und zusätzlichen Software-Tools, die Lehrern die Arbeit erleichtern, indem die Bedürfnisse der Schulen umgesetzt werden (Kursstruktur, Apple-IDs für Schüler, geteiltes iPad, Apps zur Dokumentenverteilung und Kommunikation).</w:t>
      </w:r>
    </w:p>
    <w:p w14:paraId="55BE50DC" w14:textId="77777777" w:rsidR="007175A8" w:rsidRPr="00755C2B" w:rsidRDefault="007175A8" w:rsidP="007175A8">
      <w:pPr>
        <w:rPr>
          <w:rFonts w:ascii="Arial" w:hAnsi="Arial" w:cs="Arial"/>
        </w:rPr>
      </w:pPr>
      <w:r w:rsidRPr="00755C2B">
        <w:rPr>
          <w:rFonts w:ascii="Arial" w:hAnsi="Arial" w:cs="Arial"/>
        </w:rPr>
        <w:t>Die Accounts zur Administration können für jede Schule erstellt werden. Die Kollegen vor Ort werden somit in die Lage versetzt, ihre Geräte in der gesamten Einrichtung zentral zu administrieren, ohne jedes Gerät einzeln in die Hand nehmen zu müssen.</w:t>
      </w:r>
    </w:p>
    <w:p w14:paraId="0130D94C" w14:textId="77777777" w:rsidR="007175A8" w:rsidRPr="00755C2B" w:rsidRDefault="007175A8" w:rsidP="007175A8">
      <w:pPr>
        <w:rPr>
          <w:rFonts w:ascii="Arial" w:hAnsi="Arial" w:cs="Arial"/>
        </w:rPr>
      </w:pPr>
      <w:r w:rsidRPr="00755C2B">
        <w:rPr>
          <w:rFonts w:ascii="Arial" w:hAnsi="Arial" w:cs="Arial"/>
        </w:rPr>
        <w:t> </w:t>
      </w:r>
    </w:p>
    <w:p w14:paraId="4A0CF620" w14:textId="77777777" w:rsidR="007175A8" w:rsidRPr="00755C2B" w:rsidRDefault="007175A8" w:rsidP="007175A8">
      <w:pPr>
        <w:rPr>
          <w:rFonts w:ascii="Arial" w:hAnsi="Arial" w:cs="Arial"/>
        </w:rPr>
      </w:pPr>
      <w:r w:rsidRPr="00755C2B">
        <w:rPr>
          <w:rFonts w:ascii="Arial" w:hAnsi="Arial" w:cs="Arial"/>
        </w:rPr>
        <w:t>Eigentümerschaft</w:t>
      </w:r>
    </w:p>
    <w:p w14:paraId="6E4B0855" w14:textId="77777777" w:rsidR="00362431" w:rsidRPr="00755C2B" w:rsidRDefault="00362431" w:rsidP="007175A8">
      <w:pPr>
        <w:rPr>
          <w:rFonts w:ascii="Arial" w:hAnsi="Arial" w:cs="Arial"/>
        </w:rPr>
      </w:pPr>
    </w:p>
    <w:p w14:paraId="4F8BA0F6" w14:textId="77777777" w:rsidR="007175A8" w:rsidRPr="00755C2B" w:rsidRDefault="00826DAC" w:rsidP="007175A8">
      <w:pPr>
        <w:rPr>
          <w:rFonts w:ascii="Arial" w:hAnsi="Arial" w:cs="Arial"/>
        </w:rPr>
      </w:pPr>
      <w:r>
        <w:rPr>
          <w:rFonts w:ascii="Arial" w:hAnsi="Arial" w:cs="Arial"/>
        </w:rPr>
        <w:t xml:space="preserve">Die von uns erworbenen </w:t>
      </w:r>
      <w:r w:rsidR="00010701">
        <w:rPr>
          <w:rFonts w:ascii="Arial" w:hAnsi="Arial" w:cs="Arial"/>
        </w:rPr>
        <w:t>Geräte</w:t>
      </w:r>
      <w:r w:rsidR="007175A8" w:rsidRPr="00755C2B">
        <w:rPr>
          <w:rFonts w:ascii="Arial" w:hAnsi="Arial" w:cs="Arial"/>
        </w:rPr>
        <w:t xml:space="preserve"> </w:t>
      </w:r>
      <w:r w:rsidR="00F61F8B" w:rsidRPr="00755C2B">
        <w:rPr>
          <w:rFonts w:ascii="Arial" w:hAnsi="Arial" w:cs="Arial"/>
        </w:rPr>
        <w:t xml:space="preserve">werden </w:t>
      </w:r>
      <w:r w:rsidR="007175A8" w:rsidRPr="00755C2B">
        <w:rPr>
          <w:rFonts w:ascii="Arial" w:hAnsi="Arial" w:cs="Arial"/>
        </w:rPr>
        <w:t xml:space="preserve">in unseren Administrationsbereich integriert. Damit ist eine eindeutige, nicht auflösbare Eigentümerschaft der Geräte gegeben. Das bedeutet konkret, dass wir die Möglichkeit haben, </w:t>
      </w:r>
      <w:r w:rsidR="00AB3A0B" w:rsidRPr="00755C2B">
        <w:rPr>
          <w:rFonts w:ascii="Arial" w:hAnsi="Arial" w:cs="Arial"/>
        </w:rPr>
        <w:t>ein</w:t>
      </w:r>
      <w:r w:rsidR="007175A8" w:rsidRPr="00755C2B">
        <w:rPr>
          <w:rFonts w:ascii="Arial" w:hAnsi="Arial" w:cs="Arial"/>
        </w:rPr>
        <w:t xml:space="preserve"> verlorenes oder gestohlenes Gerät zu orten oder zu sperren. Diese Eigentümerschaft kann durch Dritte nicht aufgehoben werden. Das Gerät stellt somit keinen Nutzwert für einen unrechtmäßigen Besitzer dar.</w:t>
      </w:r>
    </w:p>
    <w:p w14:paraId="3AAACF6A" w14:textId="77777777" w:rsidR="007175A8" w:rsidRPr="00755C2B" w:rsidRDefault="007175A8" w:rsidP="007175A8">
      <w:pPr>
        <w:rPr>
          <w:rFonts w:ascii="Arial" w:hAnsi="Arial" w:cs="Arial"/>
        </w:rPr>
      </w:pPr>
      <w:r w:rsidRPr="00755C2B">
        <w:rPr>
          <w:rFonts w:ascii="Arial" w:hAnsi="Arial" w:cs="Arial"/>
        </w:rPr>
        <w:t> </w:t>
      </w:r>
    </w:p>
    <w:p w14:paraId="45E3EB60" w14:textId="77777777" w:rsidR="007175A8" w:rsidRPr="00656713" w:rsidRDefault="007175A8" w:rsidP="007175A8">
      <w:pPr>
        <w:rPr>
          <w:rFonts w:ascii="Arial" w:hAnsi="Arial" w:cs="Arial"/>
        </w:rPr>
      </w:pPr>
      <w:r w:rsidRPr="00656713">
        <w:rPr>
          <w:rFonts w:ascii="Arial" w:hAnsi="Arial" w:cs="Arial"/>
        </w:rPr>
        <w:t>Software (Betriebssystem)</w:t>
      </w:r>
    </w:p>
    <w:p w14:paraId="53C9A1DB" w14:textId="77777777" w:rsidR="00362431" w:rsidRPr="00656713" w:rsidRDefault="00362431" w:rsidP="007175A8">
      <w:pPr>
        <w:rPr>
          <w:rFonts w:ascii="Arial" w:hAnsi="Arial" w:cs="Arial"/>
        </w:rPr>
      </w:pPr>
    </w:p>
    <w:p w14:paraId="7953428B" w14:textId="77777777" w:rsidR="007175A8" w:rsidRPr="00755C2B" w:rsidRDefault="00A77A45" w:rsidP="007175A8">
      <w:pPr>
        <w:rPr>
          <w:rFonts w:ascii="Arial" w:hAnsi="Arial" w:cs="Arial"/>
        </w:rPr>
      </w:pPr>
      <w:r w:rsidRPr="00656713">
        <w:rPr>
          <w:rFonts w:ascii="Arial" w:hAnsi="Arial" w:cs="Arial"/>
        </w:rPr>
        <w:t xml:space="preserve">Lange </w:t>
      </w:r>
      <w:r w:rsidR="00B614CB">
        <w:rPr>
          <w:rFonts w:ascii="Arial" w:hAnsi="Arial" w:cs="Arial"/>
        </w:rPr>
        <w:t>Laufzeiten von Softwarepflege, die aktuellen Geräte werden ca. 6-7 Jahre mit Aktualisierungen</w:t>
      </w:r>
      <w:r w:rsidR="007175A8" w:rsidRPr="00656713">
        <w:rPr>
          <w:rFonts w:ascii="Arial" w:hAnsi="Arial" w:cs="Arial"/>
        </w:rPr>
        <w:t xml:space="preserve"> versorgt. Der Vorteil im Unterricht ist, dass sich Lehrpersonen auf die Inhalte konzentrieren können und sich nicht um verschiedenste Betriebssysteme und Hard- oder Softwareversionen der Geräte kümmern müssen</w:t>
      </w:r>
      <w:r w:rsidR="007175A8" w:rsidRPr="00755C2B">
        <w:rPr>
          <w:rFonts w:ascii="Arial" w:hAnsi="Arial" w:cs="Arial"/>
        </w:rPr>
        <w:t>.</w:t>
      </w:r>
    </w:p>
    <w:p w14:paraId="0A2CD598" w14:textId="77777777" w:rsidR="007175A8" w:rsidRPr="00755C2B" w:rsidRDefault="007175A8" w:rsidP="007175A8">
      <w:pPr>
        <w:rPr>
          <w:rFonts w:ascii="Arial" w:hAnsi="Arial" w:cs="Arial"/>
        </w:rPr>
      </w:pPr>
      <w:r w:rsidRPr="00755C2B">
        <w:rPr>
          <w:rFonts w:ascii="Arial" w:hAnsi="Arial" w:cs="Arial"/>
        </w:rPr>
        <w:t> </w:t>
      </w:r>
    </w:p>
    <w:p w14:paraId="750AEEE0" w14:textId="77777777" w:rsidR="007175A8" w:rsidRPr="00755C2B" w:rsidRDefault="007175A8" w:rsidP="007175A8">
      <w:pPr>
        <w:rPr>
          <w:rFonts w:ascii="Arial" w:hAnsi="Arial" w:cs="Arial"/>
        </w:rPr>
      </w:pPr>
      <w:r w:rsidRPr="00755C2B">
        <w:rPr>
          <w:rFonts w:ascii="Arial" w:hAnsi="Arial" w:cs="Arial"/>
        </w:rPr>
        <w:t>Software (Apps)</w:t>
      </w:r>
    </w:p>
    <w:p w14:paraId="3F7AEC3B" w14:textId="77777777" w:rsidR="00362431" w:rsidRPr="00755C2B" w:rsidRDefault="00362431" w:rsidP="007175A8">
      <w:pPr>
        <w:rPr>
          <w:rFonts w:ascii="Arial" w:hAnsi="Arial" w:cs="Arial"/>
        </w:rPr>
      </w:pPr>
    </w:p>
    <w:p w14:paraId="69C559CA" w14:textId="77777777" w:rsidR="00A77A45" w:rsidRPr="00755C2B" w:rsidRDefault="00F61F8B" w:rsidP="007175A8">
      <w:pPr>
        <w:rPr>
          <w:rFonts w:ascii="Arial" w:hAnsi="Arial" w:cs="Arial"/>
        </w:rPr>
      </w:pPr>
      <w:r w:rsidRPr="00755C2B">
        <w:rPr>
          <w:rFonts w:ascii="Arial" w:hAnsi="Arial" w:cs="Arial"/>
        </w:rPr>
        <w:t>Mit dem Erwerb von</w:t>
      </w:r>
      <w:r w:rsidR="00826DAC">
        <w:rPr>
          <w:rFonts w:ascii="Arial" w:hAnsi="Arial" w:cs="Arial"/>
        </w:rPr>
        <w:t xml:space="preserve"> </w:t>
      </w:r>
      <w:r w:rsidR="00010701">
        <w:rPr>
          <w:rFonts w:ascii="Arial" w:hAnsi="Arial" w:cs="Arial"/>
        </w:rPr>
        <w:t>Apple Geräten</w:t>
      </w:r>
      <w:r w:rsidR="00A77A45" w:rsidRPr="00755C2B">
        <w:rPr>
          <w:rFonts w:ascii="Arial" w:hAnsi="Arial" w:cs="Arial"/>
        </w:rPr>
        <w:t xml:space="preserve"> wird ein</w:t>
      </w:r>
      <w:r w:rsidR="007175A8" w:rsidRPr="00755C2B">
        <w:rPr>
          <w:rFonts w:ascii="Arial" w:hAnsi="Arial" w:cs="Arial"/>
        </w:rPr>
        <w:t xml:space="preserve"> Rabatt von 50% auf Apps, sobald mindestens 20 Lizenzen erworben werd</w:t>
      </w:r>
      <w:r w:rsidR="00A77A45" w:rsidRPr="00755C2B">
        <w:rPr>
          <w:rFonts w:ascii="Arial" w:hAnsi="Arial" w:cs="Arial"/>
        </w:rPr>
        <w:t>en, gewährleistet.</w:t>
      </w:r>
      <w:r w:rsidR="007175A8" w:rsidRPr="00755C2B">
        <w:rPr>
          <w:rFonts w:ascii="Arial" w:hAnsi="Arial" w:cs="Arial"/>
        </w:rPr>
        <w:t xml:space="preserve"> Diese Lizenzen sind zudem nicht, wie im Privatbereich üblich, an einen Account oder Gerät gebunden. Wir haben dadurch die Möglichkeit, Apps nur auf den Geräten zu installieren, auf denen sie aktuell benötigt werden. </w:t>
      </w:r>
    </w:p>
    <w:p w14:paraId="531289BA" w14:textId="77777777" w:rsidR="007175A8" w:rsidRPr="00755C2B" w:rsidRDefault="00A77A45" w:rsidP="007175A8">
      <w:pPr>
        <w:rPr>
          <w:rFonts w:ascii="Arial" w:hAnsi="Arial" w:cs="Arial"/>
        </w:rPr>
      </w:pPr>
      <w:r w:rsidRPr="00755C2B">
        <w:rPr>
          <w:rFonts w:ascii="Arial" w:hAnsi="Arial" w:cs="Arial"/>
        </w:rPr>
        <w:t>Die App-Angebote für den</w:t>
      </w:r>
      <w:r w:rsidR="007175A8" w:rsidRPr="00755C2B">
        <w:rPr>
          <w:rFonts w:ascii="Arial" w:hAnsi="Arial" w:cs="Arial"/>
        </w:rPr>
        <w:t> </w:t>
      </w:r>
      <w:r w:rsidRPr="00755C2B">
        <w:rPr>
          <w:rFonts w:ascii="Arial" w:hAnsi="Arial" w:cs="Arial"/>
        </w:rPr>
        <w:t>Bildungsbereich sind bei diesem Anbieter am umfangreichsten.</w:t>
      </w:r>
    </w:p>
    <w:p w14:paraId="093A7B44" w14:textId="77777777" w:rsidR="00A77A45" w:rsidRPr="00755C2B" w:rsidRDefault="00A77A45" w:rsidP="007175A8">
      <w:pPr>
        <w:rPr>
          <w:rFonts w:ascii="Arial" w:hAnsi="Arial" w:cs="Arial"/>
        </w:rPr>
      </w:pPr>
    </w:p>
    <w:p w14:paraId="23979940" w14:textId="77777777" w:rsidR="007175A8" w:rsidRPr="00755C2B" w:rsidRDefault="007175A8" w:rsidP="007175A8">
      <w:pPr>
        <w:rPr>
          <w:rFonts w:ascii="Arial" w:hAnsi="Arial" w:cs="Arial"/>
        </w:rPr>
      </w:pPr>
      <w:r w:rsidRPr="00755C2B">
        <w:rPr>
          <w:rFonts w:ascii="Arial" w:hAnsi="Arial" w:cs="Arial"/>
        </w:rPr>
        <w:t>Software (Verteilung)</w:t>
      </w:r>
    </w:p>
    <w:p w14:paraId="09DEF2E9" w14:textId="77777777" w:rsidR="00362431" w:rsidRPr="00755C2B" w:rsidRDefault="00362431" w:rsidP="007175A8">
      <w:pPr>
        <w:rPr>
          <w:rFonts w:ascii="Arial" w:hAnsi="Arial" w:cs="Arial"/>
        </w:rPr>
      </w:pPr>
    </w:p>
    <w:p w14:paraId="49199322" w14:textId="77777777" w:rsidR="007175A8" w:rsidRPr="00755C2B" w:rsidRDefault="007175A8" w:rsidP="007175A8">
      <w:pPr>
        <w:rPr>
          <w:rFonts w:ascii="Arial" w:hAnsi="Arial" w:cs="Arial"/>
        </w:rPr>
      </w:pPr>
      <w:r w:rsidRPr="00755C2B">
        <w:rPr>
          <w:rFonts w:ascii="Arial" w:hAnsi="Arial" w:cs="Arial"/>
        </w:rPr>
        <w:t>Die erworbenen Apps können über unseren Administrations</w:t>
      </w:r>
      <w:r w:rsidR="00826DAC">
        <w:rPr>
          <w:rFonts w:ascii="Arial" w:hAnsi="Arial" w:cs="Arial"/>
        </w:rPr>
        <w:t>a</w:t>
      </w:r>
      <w:r w:rsidRPr="00755C2B">
        <w:rPr>
          <w:rFonts w:ascii="Arial" w:hAnsi="Arial" w:cs="Arial"/>
        </w:rPr>
        <w:t>ccount zentral auf alle Geräte verteilt werden. Dies bedeutet einen erheblichen Komfort- und Zeitgewinn gegenüber der Einzeladministration von Geräten. Über diese Möglichkeit können auch Dokumente an Schüler verteilt werden oder Softwareupdates eingespielt werden.</w:t>
      </w:r>
    </w:p>
    <w:p w14:paraId="752E6BEB" w14:textId="77777777" w:rsidR="00F61F8B" w:rsidRPr="00755C2B" w:rsidRDefault="00F61F8B" w:rsidP="007175A8">
      <w:pPr>
        <w:rPr>
          <w:rFonts w:ascii="Arial" w:hAnsi="Arial" w:cs="Arial"/>
        </w:rPr>
      </w:pPr>
      <w:r w:rsidRPr="00755C2B">
        <w:rPr>
          <w:rFonts w:ascii="Arial" w:hAnsi="Arial" w:cs="Arial"/>
        </w:rPr>
        <w:t>Es gibt keinen Anbieter bei dem diese Technologie möglich ist.</w:t>
      </w:r>
    </w:p>
    <w:p w14:paraId="10EF1E25" w14:textId="77777777" w:rsidR="007175A8" w:rsidRPr="00755C2B" w:rsidRDefault="007175A8" w:rsidP="007175A8">
      <w:pPr>
        <w:rPr>
          <w:rFonts w:ascii="Arial" w:hAnsi="Arial" w:cs="Arial"/>
        </w:rPr>
      </w:pPr>
      <w:r w:rsidRPr="00755C2B">
        <w:rPr>
          <w:rFonts w:ascii="Arial" w:hAnsi="Arial" w:cs="Arial"/>
        </w:rPr>
        <w:t> </w:t>
      </w:r>
    </w:p>
    <w:p w14:paraId="40642A03" w14:textId="77777777" w:rsidR="007175A8" w:rsidRPr="00755C2B" w:rsidRDefault="007175A8" w:rsidP="007175A8">
      <w:pPr>
        <w:rPr>
          <w:rFonts w:ascii="Arial" w:hAnsi="Arial" w:cs="Arial"/>
        </w:rPr>
      </w:pPr>
      <w:r w:rsidRPr="00755C2B">
        <w:rPr>
          <w:rFonts w:ascii="Arial" w:hAnsi="Arial" w:cs="Arial"/>
        </w:rPr>
        <w:t>Software (Sicherheit)</w:t>
      </w:r>
    </w:p>
    <w:p w14:paraId="5DAC943F" w14:textId="77777777" w:rsidR="00362431" w:rsidRPr="00755C2B" w:rsidRDefault="00362431" w:rsidP="007175A8">
      <w:pPr>
        <w:rPr>
          <w:rFonts w:ascii="Arial" w:hAnsi="Arial" w:cs="Arial"/>
        </w:rPr>
      </w:pPr>
    </w:p>
    <w:p w14:paraId="40C028F3" w14:textId="77777777" w:rsidR="00010701" w:rsidRDefault="007175A8" w:rsidP="007175A8">
      <w:pPr>
        <w:rPr>
          <w:rFonts w:ascii="Arial" w:hAnsi="Arial" w:cs="Arial"/>
        </w:rPr>
      </w:pPr>
      <w:r w:rsidRPr="00755C2B">
        <w:rPr>
          <w:rFonts w:ascii="Arial" w:hAnsi="Arial" w:cs="Arial"/>
        </w:rPr>
        <w:t xml:space="preserve">Die zentrale Verwaltung der Geräte ermöglicht es, auf jedem Gerät individuelle Einschränkungen vorzunehmen. </w:t>
      </w:r>
    </w:p>
    <w:p w14:paraId="26EFD9FB" w14:textId="77777777" w:rsidR="00010701" w:rsidRDefault="00010701" w:rsidP="007175A8">
      <w:pPr>
        <w:rPr>
          <w:rFonts w:ascii="Arial" w:hAnsi="Arial" w:cs="Arial"/>
        </w:rPr>
      </w:pPr>
    </w:p>
    <w:p w14:paraId="5A8A34A5" w14:textId="77777777" w:rsidR="00010701" w:rsidRDefault="00010701" w:rsidP="007175A8">
      <w:pPr>
        <w:rPr>
          <w:rFonts w:ascii="Arial" w:hAnsi="Arial" w:cs="Arial"/>
        </w:rPr>
      </w:pPr>
    </w:p>
    <w:p w14:paraId="03127C35" w14:textId="77777777" w:rsidR="00010701" w:rsidRDefault="00010701" w:rsidP="007175A8">
      <w:pPr>
        <w:rPr>
          <w:rFonts w:ascii="Arial" w:hAnsi="Arial" w:cs="Arial"/>
        </w:rPr>
      </w:pPr>
    </w:p>
    <w:p w14:paraId="77339DB2" w14:textId="77777777" w:rsidR="00010701" w:rsidRDefault="00010701" w:rsidP="007175A8">
      <w:pPr>
        <w:rPr>
          <w:rFonts w:ascii="Arial" w:hAnsi="Arial" w:cs="Arial"/>
        </w:rPr>
      </w:pPr>
    </w:p>
    <w:p w14:paraId="1235A876" w14:textId="77777777" w:rsidR="007175A8" w:rsidRDefault="007175A8" w:rsidP="007175A8">
      <w:pPr>
        <w:rPr>
          <w:rFonts w:ascii="Arial" w:hAnsi="Arial" w:cs="Arial"/>
        </w:rPr>
      </w:pPr>
      <w:r w:rsidRPr="00755C2B">
        <w:rPr>
          <w:rFonts w:ascii="Arial" w:hAnsi="Arial" w:cs="Arial"/>
        </w:rPr>
        <w:lastRenderedPageBreak/>
        <w:t>Langlebigkeit</w:t>
      </w:r>
    </w:p>
    <w:p w14:paraId="2F8C658D" w14:textId="77777777" w:rsidR="00826DAC" w:rsidRPr="00755C2B" w:rsidRDefault="00826DAC" w:rsidP="007175A8">
      <w:pPr>
        <w:rPr>
          <w:rFonts w:ascii="Arial" w:hAnsi="Arial" w:cs="Arial"/>
        </w:rPr>
      </w:pPr>
    </w:p>
    <w:p w14:paraId="38208BEB" w14:textId="77777777" w:rsidR="007175A8" w:rsidRPr="00755C2B" w:rsidRDefault="007175A8" w:rsidP="007175A8">
      <w:pPr>
        <w:rPr>
          <w:rFonts w:ascii="Arial" w:hAnsi="Arial" w:cs="Arial"/>
        </w:rPr>
      </w:pPr>
      <w:r w:rsidRPr="00755C2B">
        <w:rPr>
          <w:rFonts w:ascii="Arial" w:hAnsi="Arial" w:cs="Arial"/>
        </w:rPr>
        <w:t>Mit der langen Versorgung durch Softwareupdates steigt auch die Nutzungsdauer der Geräte. Die gute Softwarepflege entspricht aktuell einer Nutzungsdauer von mindestens sechs Jahren. Dies ist ein Wert den kein anderer Hersteller annähernd erreicht. Dadurch amortisieren sich höhere Anschaffungskosten schnell und wir können von einer homogenen Ausstattung auch über mehrere Generationen von Geräten ausgehen.</w:t>
      </w:r>
    </w:p>
    <w:p w14:paraId="53A48AF7" w14:textId="77777777" w:rsidR="007175A8" w:rsidRPr="00755C2B" w:rsidRDefault="007175A8" w:rsidP="007175A8">
      <w:pPr>
        <w:rPr>
          <w:rFonts w:ascii="Arial" w:hAnsi="Arial" w:cs="Arial"/>
        </w:rPr>
      </w:pPr>
      <w:r w:rsidRPr="00755C2B">
        <w:rPr>
          <w:rFonts w:ascii="Arial" w:hAnsi="Arial" w:cs="Arial"/>
        </w:rPr>
        <w:t> </w:t>
      </w:r>
    </w:p>
    <w:p w14:paraId="6A740257" w14:textId="77777777" w:rsidR="007175A8" w:rsidRPr="00755C2B" w:rsidRDefault="007175A8" w:rsidP="007175A8">
      <w:pPr>
        <w:rPr>
          <w:rFonts w:ascii="Arial" w:hAnsi="Arial" w:cs="Arial"/>
        </w:rPr>
      </w:pPr>
      <w:r w:rsidRPr="00755C2B">
        <w:rPr>
          <w:rFonts w:ascii="Arial" w:hAnsi="Arial" w:cs="Arial"/>
        </w:rPr>
        <w:t>Bestand</w:t>
      </w:r>
    </w:p>
    <w:p w14:paraId="7F8AB0EC" w14:textId="77777777" w:rsidR="00755C2B" w:rsidRPr="00755C2B" w:rsidRDefault="00755C2B" w:rsidP="007175A8">
      <w:pPr>
        <w:rPr>
          <w:rFonts w:ascii="Arial" w:hAnsi="Arial" w:cs="Arial"/>
        </w:rPr>
      </w:pPr>
    </w:p>
    <w:p w14:paraId="06B24E77" w14:textId="7173057E" w:rsidR="007175A8" w:rsidRPr="00755C2B" w:rsidRDefault="007175A8" w:rsidP="007175A8">
      <w:pPr>
        <w:rPr>
          <w:rFonts w:ascii="Arial" w:hAnsi="Arial" w:cs="Arial"/>
        </w:rPr>
      </w:pPr>
      <w:r w:rsidRPr="00755C2B">
        <w:rPr>
          <w:rFonts w:ascii="Arial" w:hAnsi="Arial" w:cs="Arial"/>
        </w:rPr>
        <w:t xml:space="preserve">Wir haben bisher ca. </w:t>
      </w:r>
      <w:r w:rsidR="00FA1BCD">
        <w:rPr>
          <w:rFonts w:ascii="Arial" w:hAnsi="Arial" w:cs="Arial"/>
        </w:rPr>
        <w:t>2900</w:t>
      </w:r>
      <w:r w:rsidRPr="00755C2B">
        <w:rPr>
          <w:rFonts w:ascii="Arial" w:hAnsi="Arial" w:cs="Arial"/>
        </w:rPr>
        <w:t xml:space="preserve"> </w:t>
      </w:r>
      <w:r w:rsidR="00010701">
        <w:rPr>
          <w:rFonts w:ascii="Arial" w:hAnsi="Arial" w:cs="Arial"/>
        </w:rPr>
        <w:t>Apple Geräte</w:t>
      </w:r>
      <w:r w:rsidRPr="00755C2B">
        <w:rPr>
          <w:rFonts w:ascii="Arial" w:hAnsi="Arial" w:cs="Arial"/>
        </w:rPr>
        <w:t xml:space="preserve"> in </w:t>
      </w:r>
      <w:r w:rsidR="003C7950">
        <w:rPr>
          <w:rFonts w:ascii="Arial" w:hAnsi="Arial" w:cs="Arial"/>
        </w:rPr>
        <w:t>allen Schulen in Trägerschaft des Landkreises</w:t>
      </w:r>
      <w:r w:rsidRPr="00755C2B">
        <w:rPr>
          <w:rFonts w:ascii="Arial" w:hAnsi="Arial" w:cs="Arial"/>
        </w:rPr>
        <w:t xml:space="preserve"> in Verwendung, um Lehrern mobiles Arbeiten und Unterrichten zu ermöglichen. Durch den bisherigen praktischen Einsatz und gezielte Fortbildungen haben sich die Lehrer in den betreffenden Schulen schon auf den Umgang mit den </w:t>
      </w:r>
      <w:r w:rsidR="00010701">
        <w:rPr>
          <w:rFonts w:ascii="Arial" w:hAnsi="Arial" w:cs="Arial"/>
        </w:rPr>
        <w:t>Geräten</w:t>
      </w:r>
      <w:r w:rsidRPr="00755C2B">
        <w:rPr>
          <w:rFonts w:ascii="Arial" w:hAnsi="Arial" w:cs="Arial"/>
        </w:rPr>
        <w:t xml:space="preserve"> und den entsprechenden Apps spezialisieren können. Die Hürden, bei der Eingewöhnung sind nicht für jeden gleich und nicht zu unterschätzen. Diese möchten wir gern reduzieren. Durch eine einheitliche Ausstattung mindern wir die Einstiegsschwelle, weil erworbenes Wissen weitergegeben und länger angewandt werden kann. </w:t>
      </w:r>
    </w:p>
    <w:p w14:paraId="0178E11C" w14:textId="77777777" w:rsidR="007175A8" w:rsidRPr="00755C2B" w:rsidRDefault="007175A8" w:rsidP="007175A8">
      <w:pPr>
        <w:rPr>
          <w:rFonts w:ascii="Arial" w:hAnsi="Arial" w:cs="Arial"/>
        </w:rPr>
      </w:pPr>
      <w:r w:rsidRPr="00755C2B">
        <w:rPr>
          <w:rFonts w:ascii="Arial" w:hAnsi="Arial" w:cs="Arial"/>
        </w:rPr>
        <w:t> </w:t>
      </w:r>
    </w:p>
    <w:p w14:paraId="1560934A" w14:textId="77777777" w:rsidR="007175A8" w:rsidRPr="00755C2B" w:rsidRDefault="007175A8" w:rsidP="007175A8">
      <w:pPr>
        <w:rPr>
          <w:rFonts w:ascii="Arial" w:hAnsi="Arial" w:cs="Arial"/>
        </w:rPr>
      </w:pPr>
      <w:r w:rsidRPr="00755C2B">
        <w:rPr>
          <w:rFonts w:ascii="Arial" w:hAnsi="Arial" w:cs="Arial"/>
        </w:rPr>
        <w:t>Infrastruktur</w:t>
      </w:r>
    </w:p>
    <w:p w14:paraId="34FF467E" w14:textId="77777777" w:rsidR="00755C2B" w:rsidRPr="00755C2B" w:rsidRDefault="00755C2B" w:rsidP="007175A8">
      <w:pPr>
        <w:rPr>
          <w:rFonts w:ascii="Arial" w:hAnsi="Arial" w:cs="Arial"/>
        </w:rPr>
      </w:pPr>
    </w:p>
    <w:p w14:paraId="40400F20" w14:textId="77777777" w:rsidR="007175A8" w:rsidRPr="00755C2B" w:rsidRDefault="007175A8" w:rsidP="007175A8">
      <w:pPr>
        <w:rPr>
          <w:rFonts w:ascii="Arial" w:hAnsi="Arial" w:cs="Arial"/>
        </w:rPr>
      </w:pPr>
      <w:r w:rsidRPr="00755C2B">
        <w:rPr>
          <w:rFonts w:ascii="Arial" w:hAnsi="Arial" w:cs="Arial"/>
        </w:rPr>
        <w:t xml:space="preserve">In vielen Einrichtungen sind bereits Smartboards im Einsatz. Diese können reibungslos in Verbindung mit </w:t>
      </w:r>
      <w:r w:rsidR="00010701">
        <w:rPr>
          <w:rFonts w:ascii="Arial" w:hAnsi="Arial" w:cs="Arial"/>
        </w:rPr>
        <w:t xml:space="preserve">den Apple Geräten </w:t>
      </w:r>
      <w:r w:rsidRPr="00755C2B">
        <w:rPr>
          <w:rFonts w:ascii="Arial" w:hAnsi="Arial" w:cs="Arial"/>
        </w:rPr>
        <w:t>genutzt werden</w:t>
      </w:r>
      <w:r w:rsidR="00010701">
        <w:rPr>
          <w:rFonts w:ascii="Arial" w:hAnsi="Arial" w:cs="Arial"/>
        </w:rPr>
        <w:t>,</w:t>
      </w:r>
      <w:r w:rsidRPr="00755C2B">
        <w:rPr>
          <w:rFonts w:ascii="Arial" w:hAnsi="Arial" w:cs="Arial"/>
        </w:rPr>
        <w:t xml:space="preserve"> um Bildschirminhalte des </w:t>
      </w:r>
      <w:r w:rsidR="00010701">
        <w:rPr>
          <w:rFonts w:ascii="Arial" w:hAnsi="Arial" w:cs="Arial"/>
        </w:rPr>
        <w:t>Gerät</w:t>
      </w:r>
      <w:r w:rsidRPr="00755C2B">
        <w:rPr>
          <w:rFonts w:ascii="Arial" w:hAnsi="Arial" w:cs="Arial"/>
        </w:rPr>
        <w:t xml:space="preserve">s für die ganze Klasse zu präsentieren. Zusätzlich haben wir mittels des Übertragungsgeräts Apple TV eine Möglichkeit geschaffen, um Bildschirminhalte auf Beamer oder Fernseher zu übertragen. Diese Geräte funktionieren nur in Verbindung mit Apple </w:t>
      </w:r>
      <w:r w:rsidR="00010701">
        <w:rPr>
          <w:rFonts w:ascii="Arial" w:hAnsi="Arial" w:cs="Arial"/>
        </w:rPr>
        <w:t>Geräten</w:t>
      </w:r>
      <w:r w:rsidRPr="00755C2B">
        <w:rPr>
          <w:rFonts w:ascii="Arial" w:hAnsi="Arial" w:cs="Arial"/>
        </w:rPr>
        <w:t xml:space="preserve">. Dies betrifft ebenso Drucker, die mit einer drahtlosen Übertragung für Apple Geräte ausgestattet sind (AirPrint). Diese bereits vorhandene Infrastruktur lässt sich teilweise nur in Verbindung mit Apple </w:t>
      </w:r>
      <w:r w:rsidR="00010701">
        <w:rPr>
          <w:rFonts w:ascii="Arial" w:hAnsi="Arial" w:cs="Arial"/>
        </w:rPr>
        <w:t>Geräten</w:t>
      </w:r>
      <w:r w:rsidRPr="00755C2B">
        <w:rPr>
          <w:rFonts w:ascii="Arial" w:hAnsi="Arial" w:cs="Arial"/>
        </w:rPr>
        <w:t xml:space="preserve"> sinnvoll nutzen. </w:t>
      </w:r>
    </w:p>
    <w:p w14:paraId="74911B6C" w14:textId="77777777" w:rsidR="007175A8" w:rsidRPr="00755C2B" w:rsidRDefault="007175A8" w:rsidP="007175A8">
      <w:pPr>
        <w:rPr>
          <w:rFonts w:ascii="Arial" w:hAnsi="Arial" w:cs="Arial"/>
        </w:rPr>
      </w:pPr>
      <w:r w:rsidRPr="00755C2B">
        <w:rPr>
          <w:rFonts w:ascii="Arial" w:hAnsi="Arial" w:cs="Arial"/>
        </w:rPr>
        <w:t> </w:t>
      </w:r>
    </w:p>
    <w:p w14:paraId="7DD5E9D4" w14:textId="77777777" w:rsidR="007175A8" w:rsidRPr="00755C2B" w:rsidRDefault="007175A8" w:rsidP="007175A8">
      <w:pPr>
        <w:rPr>
          <w:rFonts w:ascii="Arial" w:hAnsi="Arial" w:cs="Arial"/>
        </w:rPr>
      </w:pPr>
      <w:r w:rsidRPr="00755C2B">
        <w:rPr>
          <w:rFonts w:ascii="Arial" w:hAnsi="Arial" w:cs="Arial"/>
        </w:rPr>
        <w:t>Kosten/Nutzen-Vergleich</w:t>
      </w:r>
    </w:p>
    <w:p w14:paraId="127863ED" w14:textId="77777777" w:rsidR="00755C2B" w:rsidRPr="00755C2B" w:rsidRDefault="00755C2B" w:rsidP="007175A8">
      <w:pPr>
        <w:rPr>
          <w:rFonts w:ascii="Arial" w:hAnsi="Arial" w:cs="Arial"/>
        </w:rPr>
      </w:pPr>
    </w:p>
    <w:p w14:paraId="2F9E42F5" w14:textId="77777777" w:rsidR="007175A8" w:rsidRPr="00755C2B" w:rsidRDefault="007175A8" w:rsidP="007175A8">
      <w:pPr>
        <w:rPr>
          <w:rFonts w:ascii="Arial" w:hAnsi="Arial" w:cs="Arial"/>
        </w:rPr>
      </w:pPr>
      <w:r w:rsidRPr="00755C2B">
        <w:rPr>
          <w:rFonts w:ascii="Arial" w:hAnsi="Arial" w:cs="Arial"/>
        </w:rPr>
        <w:t>Aus den zuvor genannten Gründen relativiert sich ein etwas höherer Anschaffungspreis spätestens im dritten Jahr der Nutzung, da die meisten Hersteller ihre Produkte maximal zwei Jahre pflegen und dann ein neues Gerät fällig wäre, um mit aktueller Software arbeiten zu können.</w:t>
      </w:r>
    </w:p>
    <w:p w14:paraId="657B6BE5" w14:textId="77777777" w:rsidR="0010436B" w:rsidRDefault="0010436B" w:rsidP="007175A8">
      <w:pPr>
        <w:rPr>
          <w:rFonts w:ascii="Arial" w:hAnsi="Arial" w:cs="Arial"/>
        </w:rPr>
      </w:pPr>
    </w:p>
    <w:p w14:paraId="4AE7278D" w14:textId="77777777" w:rsidR="00A37A73" w:rsidRDefault="00A37A73" w:rsidP="007175A8">
      <w:pPr>
        <w:rPr>
          <w:rFonts w:ascii="Arial" w:hAnsi="Arial" w:cs="Arial"/>
        </w:rPr>
      </w:pPr>
    </w:p>
    <w:p w14:paraId="20E533A0" w14:textId="77777777" w:rsidR="00755C2B" w:rsidRPr="00036F29" w:rsidRDefault="00755C2B" w:rsidP="00755C2B">
      <w:pPr>
        <w:rPr>
          <w:rFonts w:ascii="Arial" w:hAnsi="Arial" w:cs="Arial"/>
        </w:rPr>
      </w:pPr>
    </w:p>
    <w:sectPr w:rsidR="00755C2B" w:rsidRPr="00036F29">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13FE2" w14:textId="77777777" w:rsidR="0004388F" w:rsidRDefault="0004388F" w:rsidP="0024074E">
      <w:r>
        <w:separator/>
      </w:r>
    </w:p>
  </w:endnote>
  <w:endnote w:type="continuationSeparator" w:id="0">
    <w:p w14:paraId="6D907FCC" w14:textId="77777777" w:rsidR="0004388F" w:rsidRDefault="0004388F" w:rsidP="00240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A4E14" w14:textId="77777777" w:rsidR="0004388F" w:rsidRDefault="0004388F" w:rsidP="0024074E">
      <w:r>
        <w:separator/>
      </w:r>
    </w:p>
  </w:footnote>
  <w:footnote w:type="continuationSeparator" w:id="0">
    <w:p w14:paraId="74882E9C" w14:textId="77777777" w:rsidR="0004388F" w:rsidRDefault="0004388F" w:rsidP="002407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2FC89" w14:textId="77777777" w:rsidR="0024074E" w:rsidRPr="0024074E" w:rsidRDefault="0024074E" w:rsidP="0024074E">
    <w:pPr>
      <w:pStyle w:val="Kopfzeile"/>
      <w:jc w:val="right"/>
      <w:rPr>
        <w:rFonts w:ascii="Arial" w:hAnsi="Arial" w:cs="Arial"/>
      </w:rPr>
    </w:pPr>
    <w:r w:rsidRPr="0024074E">
      <w:rPr>
        <w:rFonts w:ascii="Arial" w:hAnsi="Arial" w:cs="Arial"/>
      </w:rPr>
      <w:t>Anlage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5A8"/>
    <w:rsid w:val="00010701"/>
    <w:rsid w:val="0004388F"/>
    <w:rsid w:val="0010436B"/>
    <w:rsid w:val="00184E45"/>
    <w:rsid w:val="001A3D9F"/>
    <w:rsid w:val="0024074E"/>
    <w:rsid w:val="002D4291"/>
    <w:rsid w:val="00362431"/>
    <w:rsid w:val="003C7950"/>
    <w:rsid w:val="00561B00"/>
    <w:rsid w:val="00656713"/>
    <w:rsid w:val="007175A8"/>
    <w:rsid w:val="00755C2B"/>
    <w:rsid w:val="00805048"/>
    <w:rsid w:val="00826DAC"/>
    <w:rsid w:val="00884E22"/>
    <w:rsid w:val="008B38C4"/>
    <w:rsid w:val="00902497"/>
    <w:rsid w:val="00A03E65"/>
    <w:rsid w:val="00A37A73"/>
    <w:rsid w:val="00A77A45"/>
    <w:rsid w:val="00AB3A0B"/>
    <w:rsid w:val="00B614CB"/>
    <w:rsid w:val="00BA5D8B"/>
    <w:rsid w:val="00BE0501"/>
    <w:rsid w:val="00E974AD"/>
    <w:rsid w:val="00F61F8B"/>
    <w:rsid w:val="00FA1BCD"/>
    <w:rsid w:val="00FC5C18"/>
    <w:rsid w:val="00FF07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5B054"/>
  <w15:docId w15:val="{0A816061-BCD4-4EFD-95AA-5D28D4959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175A8"/>
    <w:pPr>
      <w:spacing w:after="0" w:line="240" w:lineRule="auto"/>
    </w:pPr>
    <w:rPr>
      <w:rFonts w:ascii="Calibri" w:hAnsi="Calibri" w:cs="Calibr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4074E"/>
    <w:pPr>
      <w:tabs>
        <w:tab w:val="center" w:pos="4536"/>
        <w:tab w:val="right" w:pos="9072"/>
      </w:tabs>
    </w:pPr>
  </w:style>
  <w:style w:type="character" w:customStyle="1" w:styleId="KopfzeileZchn">
    <w:name w:val="Kopfzeile Zchn"/>
    <w:basedOn w:val="Absatz-Standardschriftart"/>
    <w:link w:val="Kopfzeile"/>
    <w:uiPriority w:val="99"/>
    <w:rsid w:val="0024074E"/>
    <w:rPr>
      <w:rFonts w:ascii="Calibri" w:hAnsi="Calibri" w:cs="Calibri"/>
    </w:rPr>
  </w:style>
  <w:style w:type="paragraph" w:styleId="Fuzeile">
    <w:name w:val="footer"/>
    <w:basedOn w:val="Standard"/>
    <w:link w:val="FuzeileZchn"/>
    <w:uiPriority w:val="99"/>
    <w:unhideWhenUsed/>
    <w:rsid w:val="0024074E"/>
    <w:pPr>
      <w:tabs>
        <w:tab w:val="center" w:pos="4536"/>
        <w:tab w:val="right" w:pos="9072"/>
      </w:tabs>
    </w:pPr>
  </w:style>
  <w:style w:type="character" w:customStyle="1" w:styleId="FuzeileZchn">
    <w:name w:val="Fußzeile Zchn"/>
    <w:basedOn w:val="Absatz-Standardschriftart"/>
    <w:link w:val="Fuzeile"/>
    <w:uiPriority w:val="99"/>
    <w:rsid w:val="0024074E"/>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63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674</Words>
  <Characters>4251</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LK NWM</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Sylvia Bruse</dc:creator>
  <cp:lastModifiedBy>Martin Sturmheit</cp:lastModifiedBy>
  <cp:revision>7</cp:revision>
  <cp:lastPrinted>2020-06-25T07:09:00Z</cp:lastPrinted>
  <dcterms:created xsi:type="dcterms:W3CDTF">2021-12-14T08:13:00Z</dcterms:created>
  <dcterms:modified xsi:type="dcterms:W3CDTF">2023-09-07T12:52:00Z</dcterms:modified>
</cp:coreProperties>
</file>